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B400" w14:textId="77777777" w:rsidR="00AC38FE" w:rsidRPr="00B70D2D" w:rsidRDefault="006E773C" w:rsidP="00B70D2D">
      <w:pPr>
        <w:jc w:val="center"/>
        <w:rPr>
          <w:rFonts w:ascii="Segoe UI" w:hAnsi="Segoe UI" w:cs="Segoe UI"/>
          <w:b/>
        </w:rPr>
      </w:pPr>
      <w:r w:rsidRPr="00B70D2D">
        <w:rPr>
          <w:rFonts w:ascii="Segoe UI" w:hAnsi="Segoe UI" w:cs="Segoe UI"/>
          <w:b/>
        </w:rPr>
        <w:t>KOOSKIA CITY COUNCIL</w:t>
      </w:r>
    </w:p>
    <w:p w14:paraId="4DC52DE1" w14:textId="7F473632" w:rsidR="006E773C" w:rsidRPr="00B70D2D" w:rsidRDefault="006E773C" w:rsidP="00B70D2D">
      <w:pPr>
        <w:jc w:val="center"/>
        <w:rPr>
          <w:rFonts w:ascii="Segoe UI" w:hAnsi="Segoe UI" w:cs="Segoe UI"/>
          <w:b/>
        </w:rPr>
      </w:pPr>
      <w:r w:rsidRPr="00B70D2D">
        <w:rPr>
          <w:rFonts w:ascii="Segoe UI" w:hAnsi="Segoe UI" w:cs="Segoe UI"/>
          <w:b/>
        </w:rPr>
        <w:t xml:space="preserve">REGULAR MEETING </w:t>
      </w:r>
    </w:p>
    <w:p w14:paraId="207DEE53" w14:textId="10DC096A" w:rsidR="006E773C" w:rsidRPr="00B70D2D" w:rsidRDefault="00DB27D5" w:rsidP="00B70D2D">
      <w:pPr>
        <w:jc w:val="center"/>
        <w:rPr>
          <w:rFonts w:ascii="Segoe UI" w:hAnsi="Segoe UI" w:cs="Segoe UI"/>
          <w:b/>
        </w:rPr>
      </w:pPr>
      <w:r>
        <w:rPr>
          <w:rFonts w:ascii="Segoe UI" w:hAnsi="Segoe UI" w:cs="Segoe UI"/>
          <w:b/>
        </w:rPr>
        <w:t>NOVEMBER</w:t>
      </w:r>
      <w:r w:rsidR="006E773C" w:rsidRPr="00B70D2D">
        <w:rPr>
          <w:rFonts w:ascii="Segoe UI" w:hAnsi="Segoe UI" w:cs="Segoe UI"/>
          <w:b/>
        </w:rPr>
        <w:t xml:space="preserve"> </w:t>
      </w:r>
      <w:r w:rsidR="005F6243">
        <w:rPr>
          <w:rFonts w:ascii="Segoe UI" w:hAnsi="Segoe UI" w:cs="Segoe UI"/>
          <w:b/>
        </w:rPr>
        <w:t>8</w:t>
      </w:r>
      <w:r w:rsidR="006E773C" w:rsidRPr="00B70D2D">
        <w:rPr>
          <w:rFonts w:ascii="Segoe UI" w:hAnsi="Segoe UI" w:cs="Segoe UI"/>
          <w:b/>
        </w:rPr>
        <w:t>, 20</w:t>
      </w:r>
      <w:r w:rsidR="00035918">
        <w:rPr>
          <w:rFonts w:ascii="Segoe UI" w:hAnsi="Segoe UI" w:cs="Segoe UI"/>
          <w:b/>
        </w:rPr>
        <w:t>2</w:t>
      </w:r>
      <w:r w:rsidR="005F6243">
        <w:rPr>
          <w:rFonts w:ascii="Segoe UI" w:hAnsi="Segoe UI" w:cs="Segoe UI"/>
          <w:b/>
        </w:rPr>
        <w:t>3</w:t>
      </w:r>
    </w:p>
    <w:p w14:paraId="410DAD9C" w14:textId="7140796F" w:rsidR="00D861F6" w:rsidRDefault="0092387D" w:rsidP="005F6243">
      <w:pPr>
        <w:jc w:val="center"/>
        <w:rPr>
          <w:rFonts w:ascii="Segoe UI" w:hAnsi="Segoe UI" w:cs="Segoe UI"/>
          <w:b/>
        </w:rPr>
      </w:pPr>
      <w:r w:rsidRPr="00B70D2D">
        <w:rPr>
          <w:rFonts w:ascii="Segoe UI" w:hAnsi="Segoe UI" w:cs="Segoe UI"/>
          <w:b/>
        </w:rPr>
        <w:t>6</w:t>
      </w:r>
      <w:r w:rsidR="006759C7" w:rsidRPr="00B70D2D">
        <w:rPr>
          <w:rFonts w:ascii="Segoe UI" w:hAnsi="Segoe UI" w:cs="Segoe UI"/>
          <w:b/>
        </w:rPr>
        <w:t>:00 P.M.</w:t>
      </w:r>
      <w:r w:rsidR="00862457" w:rsidRPr="00B70D2D">
        <w:rPr>
          <w:rFonts w:ascii="Segoe UI" w:hAnsi="Segoe UI" w:cs="Segoe UI"/>
          <w:b/>
        </w:rPr>
        <w:t xml:space="preserve">  </w:t>
      </w:r>
      <w:r w:rsidR="001A1DF7" w:rsidRPr="00B70D2D">
        <w:rPr>
          <w:rFonts w:ascii="Segoe UI" w:hAnsi="Segoe UI" w:cs="Segoe UI"/>
        </w:rPr>
        <w:t xml:space="preserve">                                                             </w:t>
      </w:r>
      <w:r w:rsidR="00AE38E3" w:rsidRPr="00B70D2D">
        <w:rPr>
          <w:rFonts w:ascii="Segoe UI" w:hAnsi="Segoe UI" w:cs="Segoe UI"/>
        </w:rPr>
        <w:t xml:space="preserve">    </w:t>
      </w:r>
    </w:p>
    <w:p w14:paraId="44CA1AA1" w14:textId="77777777" w:rsidR="00CF2E2B" w:rsidRPr="00B70D2D" w:rsidRDefault="00CF2E2B" w:rsidP="00B70D2D">
      <w:pPr>
        <w:ind w:left="360"/>
        <w:rPr>
          <w:rFonts w:ascii="Segoe UI" w:hAnsi="Segoe UI" w:cs="Segoe UI"/>
          <w:b/>
        </w:rPr>
      </w:pPr>
    </w:p>
    <w:p w14:paraId="47316E74" w14:textId="77777777" w:rsidR="00102558" w:rsidRDefault="00AE38E3" w:rsidP="00B70D2D">
      <w:pPr>
        <w:rPr>
          <w:rFonts w:ascii="Segoe UI" w:hAnsi="Segoe UI" w:cs="Segoe UI"/>
          <w:b/>
        </w:rPr>
      </w:pPr>
      <w:r w:rsidRPr="00B70D2D">
        <w:rPr>
          <w:rFonts w:ascii="Segoe UI" w:hAnsi="Segoe UI" w:cs="Segoe UI"/>
          <w:b/>
        </w:rPr>
        <w:t xml:space="preserve">                                                                     </w:t>
      </w:r>
      <w:r w:rsidR="006E773C" w:rsidRPr="00B70D2D">
        <w:rPr>
          <w:rFonts w:ascii="Segoe UI" w:hAnsi="Segoe UI" w:cs="Segoe UI"/>
          <w:b/>
        </w:rPr>
        <w:t>Regular Meeting</w:t>
      </w:r>
      <w:r w:rsidR="004E1951" w:rsidRPr="00B70D2D">
        <w:rPr>
          <w:rFonts w:ascii="Segoe UI" w:hAnsi="Segoe UI" w:cs="Segoe UI"/>
          <w:b/>
        </w:rPr>
        <w:tab/>
      </w:r>
      <w:r w:rsidR="008A5B3A" w:rsidRPr="00B70D2D">
        <w:rPr>
          <w:rFonts w:ascii="Segoe UI" w:hAnsi="Segoe UI" w:cs="Segoe UI"/>
          <w:b/>
        </w:rPr>
        <w:t xml:space="preserve">   </w:t>
      </w:r>
    </w:p>
    <w:p w14:paraId="4E6733A1" w14:textId="77777777" w:rsidR="007D3D64" w:rsidRPr="00102558" w:rsidRDefault="00102558" w:rsidP="00B70D2D">
      <w:pPr>
        <w:rPr>
          <w:rFonts w:ascii="Segoe UI" w:hAnsi="Segoe UI" w:cs="Segoe UI"/>
          <w:color w:val="663300"/>
          <w:sz w:val="22"/>
          <w:szCs w:val="22"/>
        </w:rPr>
      </w:pPr>
      <w:r>
        <w:rPr>
          <w:rFonts w:ascii="Segoe UI" w:hAnsi="Segoe UI" w:cs="Segoe UI"/>
          <w:b/>
        </w:rPr>
        <w:t xml:space="preserve">         </w:t>
      </w:r>
      <w:r w:rsidRPr="00102558">
        <w:rPr>
          <w:rFonts w:ascii="Segoe UI" w:hAnsi="Segoe UI" w:cs="Segoe UI"/>
          <w:b/>
          <w:sz w:val="22"/>
          <w:szCs w:val="22"/>
        </w:rPr>
        <w:t xml:space="preserve">Amendments:  </w:t>
      </w:r>
      <w:r w:rsidRPr="00102558">
        <w:rPr>
          <w:rFonts w:ascii="Segoe UI" w:hAnsi="Segoe UI" w:cs="Segoe UI"/>
          <w:color w:val="663300"/>
          <w:sz w:val="22"/>
          <w:szCs w:val="22"/>
        </w:rPr>
        <w:t xml:space="preserve">Final action cannot be taken on an item added to the agenda after the start of the meeting unless an emergency is declared that requires action at the meeting.  The declaration and justification must be approved by motion of the Council.  </w:t>
      </w:r>
      <w:r w:rsidR="008A5B3A" w:rsidRPr="00102558">
        <w:rPr>
          <w:rFonts w:ascii="Segoe UI" w:hAnsi="Segoe UI" w:cs="Segoe UI"/>
          <w:color w:val="663300"/>
          <w:sz w:val="22"/>
          <w:szCs w:val="22"/>
        </w:rPr>
        <w:t xml:space="preserve">    </w:t>
      </w:r>
    </w:p>
    <w:p w14:paraId="68347902" w14:textId="77777777" w:rsidR="00A026F4" w:rsidRPr="00DA611B" w:rsidRDefault="00A026F4" w:rsidP="00B70D2D">
      <w:pPr>
        <w:numPr>
          <w:ilvl w:val="0"/>
          <w:numId w:val="2"/>
        </w:numPr>
        <w:rPr>
          <w:rFonts w:ascii="Segoe UI" w:hAnsi="Segoe UI" w:cs="Segoe UI"/>
        </w:rPr>
      </w:pPr>
      <w:r w:rsidRPr="00DA611B">
        <w:rPr>
          <w:rFonts w:ascii="Segoe UI" w:hAnsi="Segoe UI" w:cs="Segoe UI"/>
        </w:rPr>
        <w:t>Call to Order</w:t>
      </w:r>
    </w:p>
    <w:p w14:paraId="4013338B" w14:textId="77777777" w:rsidR="00B43587" w:rsidRPr="00DA611B" w:rsidRDefault="00A026F4" w:rsidP="00B70D2D">
      <w:pPr>
        <w:numPr>
          <w:ilvl w:val="0"/>
          <w:numId w:val="2"/>
        </w:numPr>
        <w:rPr>
          <w:rFonts w:ascii="Segoe UI" w:hAnsi="Segoe UI" w:cs="Segoe UI"/>
        </w:rPr>
      </w:pPr>
      <w:r w:rsidRPr="00DA611B">
        <w:rPr>
          <w:rFonts w:ascii="Segoe UI" w:hAnsi="Segoe UI" w:cs="Segoe UI"/>
        </w:rPr>
        <w:t>Presentation of Minutes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3BAD31F7" w14:textId="0B3E7BF4" w:rsidR="00A026F4" w:rsidRDefault="00A026F4" w:rsidP="00B70D2D">
      <w:pPr>
        <w:numPr>
          <w:ilvl w:val="0"/>
          <w:numId w:val="2"/>
        </w:numPr>
        <w:rPr>
          <w:rFonts w:ascii="Segoe UI" w:hAnsi="Segoe UI" w:cs="Segoe UI"/>
        </w:rPr>
      </w:pPr>
      <w:r w:rsidRPr="00DA611B">
        <w:rPr>
          <w:rFonts w:ascii="Segoe UI" w:hAnsi="Segoe UI" w:cs="Segoe UI"/>
        </w:rPr>
        <w:t>Sheriff’s Report</w:t>
      </w:r>
    </w:p>
    <w:p w14:paraId="27FD4E52" w14:textId="13CC6799" w:rsidR="00A026F4" w:rsidRPr="000B4896" w:rsidRDefault="000B4896" w:rsidP="000B4896">
      <w:pPr>
        <w:ind w:left="540"/>
        <w:rPr>
          <w:rFonts w:ascii="Segoe UI" w:hAnsi="Segoe UI" w:cs="Segoe UI"/>
          <w:b/>
          <w:color w:val="BF8F00"/>
        </w:rPr>
      </w:pPr>
      <w:r>
        <w:rPr>
          <w:rFonts w:ascii="Segoe UI" w:hAnsi="Segoe UI" w:cs="Segoe UI"/>
          <w:bCs/>
        </w:rPr>
        <w:t xml:space="preserve">5.        </w:t>
      </w:r>
      <w:r w:rsidRPr="000B4896">
        <w:rPr>
          <w:rFonts w:ascii="Segoe UI" w:hAnsi="Segoe UI" w:cs="Segoe UI"/>
          <w:b/>
          <w:color w:val="BF8F00"/>
        </w:rPr>
        <w:t>UNFINISHED BUSINESS</w:t>
      </w:r>
    </w:p>
    <w:p w14:paraId="5BACF29D" w14:textId="02C8E3B3" w:rsidR="00DB27D5" w:rsidRDefault="007D45F3" w:rsidP="00DB27D5">
      <w:pPr>
        <w:numPr>
          <w:ilvl w:val="1"/>
          <w:numId w:val="1"/>
        </w:numPr>
        <w:rPr>
          <w:rFonts w:ascii="Segoe UI" w:hAnsi="Segoe UI" w:cs="Segoe UI"/>
        </w:rPr>
      </w:pPr>
      <w:r w:rsidRPr="00DA611B">
        <w:rPr>
          <w:rFonts w:ascii="Segoe UI" w:hAnsi="Segoe UI" w:cs="Segoe UI"/>
        </w:rPr>
        <w:t>Sewer/WWTP</w:t>
      </w:r>
      <w:r w:rsidR="00035918" w:rsidRPr="00DA611B">
        <w:rPr>
          <w:rFonts w:ascii="Segoe UI" w:hAnsi="Segoe UI" w:cs="Segoe UI"/>
        </w:rPr>
        <w:t xml:space="preserve"> –</w:t>
      </w:r>
      <w:r w:rsidR="00556749" w:rsidRPr="00DA611B">
        <w:rPr>
          <w:rFonts w:ascii="Segoe UI" w:hAnsi="Segoe UI" w:cs="Segoe UI"/>
        </w:rPr>
        <w:t xml:space="preserve"> </w:t>
      </w:r>
      <w:r w:rsidR="005F6243">
        <w:rPr>
          <w:rFonts w:ascii="Segoe UI" w:hAnsi="Segoe UI" w:cs="Segoe UI"/>
        </w:rPr>
        <w:t>Consent to Contract Assignment (from Mountain Waterworks to Merrick &amp; Company</w:t>
      </w:r>
      <w:r w:rsidR="00B802D3">
        <w:rPr>
          <w:rFonts w:ascii="Segoe UI" w:hAnsi="Segoe UI" w:cs="Segoe UI"/>
        </w:rPr>
        <w:t xml:space="preserve">) </w:t>
      </w:r>
      <w:r w:rsidR="005F6243">
        <w:rPr>
          <w:rFonts w:ascii="Segoe UI" w:hAnsi="Segoe UI" w:cs="Segoe UI"/>
        </w:rPr>
        <w:t xml:space="preserve">– Updates </w:t>
      </w:r>
      <w:r w:rsidR="00035918" w:rsidRPr="00DA611B">
        <w:rPr>
          <w:rFonts w:ascii="Segoe UI" w:hAnsi="Segoe UI" w:cs="Segoe UI"/>
        </w:rPr>
        <w:t>-</w:t>
      </w:r>
      <w:r w:rsidR="005D16ED">
        <w:rPr>
          <w:rFonts w:ascii="Segoe UI" w:hAnsi="Segoe UI" w:cs="Segoe UI"/>
        </w:rPr>
        <w:t>Amendment No. 3</w:t>
      </w:r>
      <w:r w:rsidR="00035918" w:rsidRPr="00DA611B">
        <w:rPr>
          <w:rFonts w:ascii="Segoe UI" w:hAnsi="Segoe UI" w:cs="Segoe UI"/>
        </w:rPr>
        <w:t xml:space="preserve"> </w:t>
      </w:r>
      <w:r w:rsidR="00035918" w:rsidRPr="00DA611B">
        <w:rPr>
          <w:rFonts w:ascii="Segoe UI" w:hAnsi="Segoe UI" w:cs="Segoe UI"/>
          <w:highlight w:val="lightGray"/>
        </w:rPr>
        <w:t>Action Ite</w:t>
      </w:r>
      <w:r w:rsidR="00DB27D5" w:rsidRPr="00DB27D5">
        <w:rPr>
          <w:rFonts w:ascii="Segoe UI" w:hAnsi="Segoe UI" w:cs="Segoe UI"/>
          <w:highlight w:val="lightGray"/>
        </w:rPr>
        <w:t>m</w:t>
      </w:r>
    </w:p>
    <w:p w14:paraId="6A591F14" w14:textId="126C605C" w:rsidR="00B802D3" w:rsidRDefault="00B802D3" w:rsidP="00DB27D5">
      <w:pPr>
        <w:numPr>
          <w:ilvl w:val="1"/>
          <w:numId w:val="1"/>
        </w:numPr>
        <w:rPr>
          <w:rFonts w:ascii="Segoe UI" w:hAnsi="Segoe UI" w:cs="Segoe UI"/>
        </w:rPr>
      </w:pPr>
      <w:r>
        <w:rPr>
          <w:rFonts w:ascii="Segoe UI" w:hAnsi="Segoe UI" w:cs="Segoe UI"/>
        </w:rPr>
        <w:t xml:space="preserve">Water/Sewer Ordinance (s) </w:t>
      </w:r>
      <w:r w:rsidRPr="00B802D3">
        <w:rPr>
          <w:rFonts w:ascii="Segoe UI" w:hAnsi="Segoe UI" w:cs="Segoe UI"/>
          <w:highlight w:val="lightGray"/>
        </w:rPr>
        <w:t>Action Item</w:t>
      </w:r>
    </w:p>
    <w:p w14:paraId="36A2F6A4" w14:textId="77777777" w:rsidR="00B802D3" w:rsidRDefault="00B802D3" w:rsidP="002702A5">
      <w:pPr>
        <w:pStyle w:val="ListParagraph"/>
        <w:ind w:left="1080"/>
        <w:rPr>
          <w:rFonts w:ascii="Segoe UI" w:hAnsi="Segoe UI" w:cs="Segoe UI"/>
          <w:bCs/>
        </w:rPr>
      </w:pPr>
    </w:p>
    <w:p w14:paraId="0496E69E" w14:textId="3932289F" w:rsidR="00556749" w:rsidRPr="000B4896" w:rsidRDefault="000B4896" w:rsidP="000B4896">
      <w:pPr>
        <w:rPr>
          <w:rFonts w:ascii="Segoe UI" w:hAnsi="Segoe UI" w:cs="Segoe UI"/>
        </w:rPr>
      </w:pPr>
      <w:r>
        <w:rPr>
          <w:rFonts w:ascii="Segoe UI" w:hAnsi="Segoe UI" w:cs="Segoe UI"/>
          <w:b/>
          <w:color w:val="BF8F00"/>
        </w:rPr>
        <w:t xml:space="preserve">         </w:t>
      </w:r>
      <w:r>
        <w:rPr>
          <w:rFonts w:ascii="Segoe UI" w:hAnsi="Segoe UI" w:cs="Segoe UI"/>
          <w:bCs/>
        </w:rPr>
        <w:t>6.</w:t>
      </w:r>
      <w:r w:rsidRPr="000B4896">
        <w:rPr>
          <w:rFonts w:ascii="Segoe UI" w:hAnsi="Segoe UI" w:cs="Segoe UI"/>
          <w:b/>
          <w:color w:val="BF8F00"/>
        </w:rPr>
        <w:t xml:space="preserve"> </w:t>
      </w:r>
      <w:r>
        <w:rPr>
          <w:rFonts w:ascii="Segoe UI" w:hAnsi="Segoe UI" w:cs="Segoe UI"/>
          <w:b/>
          <w:color w:val="BF8F00"/>
        </w:rPr>
        <w:t xml:space="preserve">        </w:t>
      </w:r>
      <w:r w:rsidRPr="000B4896">
        <w:rPr>
          <w:rFonts w:ascii="Segoe UI" w:hAnsi="Segoe UI" w:cs="Segoe UI"/>
          <w:b/>
          <w:color w:val="BF8F00"/>
        </w:rPr>
        <w:t>NEW BUSINESS</w:t>
      </w:r>
    </w:p>
    <w:p w14:paraId="4CEB7E6D" w14:textId="6E2A25E5" w:rsidR="00C552C5" w:rsidRDefault="00B802D3" w:rsidP="00D92223">
      <w:pPr>
        <w:numPr>
          <w:ilvl w:val="0"/>
          <w:numId w:val="16"/>
        </w:numPr>
        <w:rPr>
          <w:rFonts w:ascii="Segoe UI" w:hAnsi="Segoe UI" w:cs="Segoe UI"/>
        </w:rPr>
      </w:pPr>
      <w:r w:rsidRPr="00B802D3">
        <w:rPr>
          <w:rFonts w:ascii="Segoe UI" w:hAnsi="Segoe UI" w:cs="Segoe UI"/>
        </w:rPr>
        <w:t xml:space="preserve">Selway Saloon Alcohol License </w:t>
      </w:r>
      <w:r w:rsidR="00850040" w:rsidRPr="00DA611B">
        <w:rPr>
          <w:rFonts w:ascii="Segoe UI" w:hAnsi="Segoe UI" w:cs="Segoe UI"/>
          <w:highlight w:val="lightGray"/>
        </w:rPr>
        <w:t>Action Item</w:t>
      </w:r>
    </w:p>
    <w:p w14:paraId="08BCCE73" w14:textId="7C4021C6" w:rsidR="00FA2E32" w:rsidRDefault="00B802D3" w:rsidP="00D92223">
      <w:pPr>
        <w:numPr>
          <w:ilvl w:val="0"/>
          <w:numId w:val="16"/>
        </w:numPr>
        <w:rPr>
          <w:rFonts w:ascii="Segoe UI" w:hAnsi="Segoe UI" w:cs="Segoe UI"/>
        </w:rPr>
      </w:pPr>
      <w:r>
        <w:rPr>
          <w:rFonts w:ascii="Segoe UI" w:hAnsi="Segoe UI" w:cs="Segoe UI"/>
        </w:rPr>
        <w:t xml:space="preserve">Kiosk Irrigation Quote </w:t>
      </w:r>
      <w:r w:rsidR="00FA2E32" w:rsidRPr="00FA2E32">
        <w:rPr>
          <w:rFonts w:ascii="Segoe UI" w:hAnsi="Segoe UI" w:cs="Segoe UI"/>
          <w:highlight w:val="lightGray"/>
        </w:rPr>
        <w:t>Action Item</w:t>
      </w:r>
    </w:p>
    <w:p w14:paraId="658FBDB2" w14:textId="1E7CB496" w:rsidR="003E1F99" w:rsidRDefault="003E1F99" w:rsidP="00D92223">
      <w:pPr>
        <w:numPr>
          <w:ilvl w:val="0"/>
          <w:numId w:val="16"/>
        </w:numPr>
        <w:rPr>
          <w:rFonts w:ascii="Segoe UI" w:hAnsi="Segoe UI" w:cs="Segoe UI"/>
        </w:rPr>
      </w:pPr>
      <w:r>
        <w:rPr>
          <w:rFonts w:ascii="Segoe UI" w:hAnsi="Segoe UI" w:cs="Segoe UI"/>
        </w:rPr>
        <w:t xml:space="preserve">Valley Bible Church – Water/Sewer issues </w:t>
      </w:r>
      <w:r w:rsidRPr="003E1F99">
        <w:rPr>
          <w:rFonts w:ascii="Segoe UI" w:hAnsi="Segoe UI" w:cs="Segoe UI"/>
          <w:highlight w:val="lightGray"/>
        </w:rPr>
        <w:t>Action Item</w:t>
      </w:r>
    </w:p>
    <w:p w14:paraId="2D5AF579" w14:textId="1E759ED0" w:rsidR="00DB33C7" w:rsidRDefault="00DB33C7" w:rsidP="00D92223">
      <w:pPr>
        <w:numPr>
          <w:ilvl w:val="0"/>
          <w:numId w:val="16"/>
        </w:numPr>
        <w:rPr>
          <w:rFonts w:ascii="Segoe UI" w:hAnsi="Segoe UI" w:cs="Segoe UI"/>
        </w:rPr>
      </w:pPr>
      <w:r>
        <w:rPr>
          <w:rFonts w:ascii="Segoe UI" w:hAnsi="Segoe UI" w:cs="Segoe UI"/>
        </w:rPr>
        <w:t xml:space="preserve">Retain Presnell Gage for the 22/23 </w:t>
      </w:r>
      <w:proofErr w:type="gramStart"/>
      <w:r>
        <w:rPr>
          <w:rFonts w:ascii="Segoe UI" w:hAnsi="Segoe UI" w:cs="Segoe UI"/>
        </w:rPr>
        <w:t xml:space="preserve">Audit  </w:t>
      </w:r>
      <w:r w:rsidRPr="00DB33C7">
        <w:rPr>
          <w:rFonts w:ascii="Segoe UI" w:hAnsi="Segoe UI" w:cs="Segoe UI"/>
          <w:highlight w:val="lightGray"/>
        </w:rPr>
        <w:t>Action</w:t>
      </w:r>
      <w:proofErr w:type="gramEnd"/>
      <w:r w:rsidRPr="00DB33C7">
        <w:rPr>
          <w:rFonts w:ascii="Segoe UI" w:hAnsi="Segoe UI" w:cs="Segoe UI"/>
          <w:highlight w:val="lightGray"/>
        </w:rPr>
        <w:t xml:space="preserve"> Item</w:t>
      </w:r>
    </w:p>
    <w:p w14:paraId="1DF3B5A0" w14:textId="7C2C7D63" w:rsidR="00DB33C7" w:rsidRDefault="00DB33C7" w:rsidP="00D92223">
      <w:pPr>
        <w:numPr>
          <w:ilvl w:val="0"/>
          <w:numId w:val="16"/>
        </w:numPr>
        <w:rPr>
          <w:rFonts w:ascii="Segoe UI" w:hAnsi="Segoe UI" w:cs="Segoe UI"/>
        </w:rPr>
      </w:pPr>
      <w:r>
        <w:rPr>
          <w:rFonts w:ascii="Segoe UI" w:hAnsi="Segoe UI" w:cs="Segoe UI"/>
        </w:rPr>
        <w:t xml:space="preserve">WEX fuel cards/ACH </w:t>
      </w:r>
      <w:proofErr w:type="gramStart"/>
      <w:r>
        <w:rPr>
          <w:rFonts w:ascii="Segoe UI" w:hAnsi="Segoe UI" w:cs="Segoe UI"/>
        </w:rPr>
        <w:t xml:space="preserve">Payments  </w:t>
      </w:r>
      <w:r w:rsidRPr="00DB33C7">
        <w:rPr>
          <w:rFonts w:ascii="Segoe UI" w:hAnsi="Segoe UI" w:cs="Segoe UI"/>
          <w:highlight w:val="lightGray"/>
        </w:rPr>
        <w:t>Action</w:t>
      </w:r>
      <w:proofErr w:type="gramEnd"/>
      <w:r w:rsidRPr="00DB33C7">
        <w:rPr>
          <w:rFonts w:ascii="Segoe UI" w:hAnsi="Segoe UI" w:cs="Segoe UI"/>
          <w:highlight w:val="lightGray"/>
        </w:rPr>
        <w:t xml:space="preserve"> Item</w:t>
      </w:r>
    </w:p>
    <w:p w14:paraId="6F6031B6" w14:textId="1D9E81E9" w:rsidR="005D16ED" w:rsidRDefault="005D16ED" w:rsidP="00D92223">
      <w:pPr>
        <w:numPr>
          <w:ilvl w:val="0"/>
          <w:numId w:val="16"/>
        </w:numPr>
        <w:rPr>
          <w:rFonts w:ascii="Segoe UI" w:hAnsi="Segoe UI" w:cs="Segoe UI"/>
        </w:rPr>
      </w:pPr>
      <w:r>
        <w:rPr>
          <w:rFonts w:ascii="Segoe UI" w:hAnsi="Segoe UI" w:cs="Segoe UI"/>
        </w:rPr>
        <w:t xml:space="preserve">Valuations Northwest Appraisal </w:t>
      </w:r>
      <w:proofErr w:type="gramStart"/>
      <w:r>
        <w:rPr>
          <w:rFonts w:ascii="Segoe UI" w:hAnsi="Segoe UI" w:cs="Segoe UI"/>
        </w:rPr>
        <w:t xml:space="preserve">Quote  </w:t>
      </w:r>
      <w:r w:rsidRPr="005D16ED">
        <w:rPr>
          <w:rFonts w:ascii="Segoe UI" w:hAnsi="Segoe UI" w:cs="Segoe UI"/>
          <w:highlight w:val="lightGray"/>
        </w:rPr>
        <w:t>Action</w:t>
      </w:r>
      <w:proofErr w:type="gramEnd"/>
      <w:r w:rsidRPr="005D16ED">
        <w:rPr>
          <w:rFonts w:ascii="Segoe UI" w:hAnsi="Segoe UI" w:cs="Segoe UI"/>
          <w:highlight w:val="lightGray"/>
        </w:rPr>
        <w:t xml:space="preserve"> Item</w:t>
      </w:r>
    </w:p>
    <w:p w14:paraId="09A89C7B" w14:textId="5FF4BEFB" w:rsidR="00FA2E32" w:rsidRDefault="00E50FC7" w:rsidP="00D92223">
      <w:pPr>
        <w:numPr>
          <w:ilvl w:val="0"/>
          <w:numId w:val="16"/>
        </w:numPr>
        <w:rPr>
          <w:rFonts w:ascii="Segoe UI" w:hAnsi="Segoe UI" w:cs="Segoe UI"/>
        </w:rPr>
      </w:pPr>
      <w:r w:rsidRPr="00E50FC7">
        <w:rPr>
          <w:rFonts w:ascii="Segoe UI" w:hAnsi="Segoe UI" w:cs="Segoe UI"/>
        </w:rPr>
        <w:t xml:space="preserve">Ordinance vacating a portion of Road Ave. per Thomas Eier </w:t>
      </w:r>
      <w:r w:rsidR="00FA2E32" w:rsidRPr="00FA2E32">
        <w:rPr>
          <w:rFonts w:ascii="Segoe UI" w:hAnsi="Segoe UI" w:cs="Segoe UI"/>
          <w:highlight w:val="lightGray"/>
        </w:rPr>
        <w:t>Action Item</w:t>
      </w:r>
    </w:p>
    <w:p w14:paraId="125279CC" w14:textId="3FCD06F8" w:rsidR="00E50FC7" w:rsidRPr="00E50FC7" w:rsidRDefault="005D16ED" w:rsidP="00E50FC7">
      <w:pPr>
        <w:ind w:left="1080"/>
        <w:rPr>
          <w:rFonts w:ascii="Segoe UI" w:hAnsi="Segoe UI" w:cs="Segoe UI"/>
          <w:bCs/>
        </w:rPr>
      </w:pPr>
      <w:r>
        <w:rPr>
          <w:rFonts w:ascii="Segoe UI" w:hAnsi="Segoe UI" w:cs="Segoe UI"/>
          <w:bCs/>
        </w:rPr>
        <w:t>h</w:t>
      </w:r>
      <w:r w:rsidR="00E50FC7">
        <w:rPr>
          <w:rFonts w:ascii="Segoe UI" w:hAnsi="Segoe UI" w:cs="Segoe UI"/>
          <w:bCs/>
        </w:rPr>
        <w:t>.</w:t>
      </w:r>
      <w:r w:rsidR="00E50FC7" w:rsidRPr="00E50FC7">
        <w:rPr>
          <w:rFonts w:ascii="Segoe UI" w:hAnsi="Segoe UI" w:cs="Segoe UI"/>
          <w:b/>
        </w:rPr>
        <w:t xml:space="preserve">   </w:t>
      </w:r>
      <w:r w:rsidR="00E50FC7" w:rsidRPr="00E50FC7">
        <w:rPr>
          <w:rFonts w:ascii="Segoe UI" w:hAnsi="Segoe UI" w:cs="Segoe UI"/>
          <w:bCs/>
        </w:rPr>
        <w:t xml:space="preserve">Adjourn to Executive Session as permitted under Section 74-206 f) to communicate with legal counsel for the public agency to discuss the legal ramifications of and legal options for pending litigation, or controversies not yet being litigated but imminently likely to be litigated. </w:t>
      </w:r>
      <w:r w:rsidR="00E50FC7" w:rsidRPr="00E50FC7">
        <w:rPr>
          <w:rFonts w:ascii="Segoe UI" w:hAnsi="Segoe UI" w:cs="Segoe UI"/>
          <w:bCs/>
          <w:highlight w:val="lightGray"/>
        </w:rPr>
        <w:t>Action Item</w:t>
      </w:r>
      <w:r w:rsidR="00E50FC7" w:rsidRPr="00E50FC7">
        <w:rPr>
          <w:rFonts w:ascii="Segoe UI" w:hAnsi="Segoe UI" w:cs="Segoe UI"/>
          <w:bCs/>
        </w:rPr>
        <w:t xml:space="preserve">               </w:t>
      </w:r>
    </w:p>
    <w:p w14:paraId="290D51C3" w14:textId="55D9CAA7" w:rsidR="00E50FC7" w:rsidRDefault="00E50FC7" w:rsidP="00E50FC7">
      <w:pPr>
        <w:rPr>
          <w:rFonts w:ascii="Segoe UI" w:hAnsi="Segoe UI" w:cs="Segoe UI"/>
        </w:rPr>
      </w:pPr>
      <w:r>
        <w:rPr>
          <w:rFonts w:ascii="Segoe UI" w:hAnsi="Segoe UI" w:cs="Segoe UI"/>
        </w:rPr>
        <w:t xml:space="preserve">                </w:t>
      </w:r>
      <w:proofErr w:type="spellStart"/>
      <w:r w:rsidR="005D16ED">
        <w:rPr>
          <w:rFonts w:ascii="Segoe UI" w:hAnsi="Segoe UI" w:cs="Segoe UI"/>
        </w:rPr>
        <w:t>i</w:t>
      </w:r>
      <w:proofErr w:type="spellEnd"/>
      <w:r>
        <w:rPr>
          <w:rFonts w:ascii="Segoe UI" w:hAnsi="Segoe UI" w:cs="Segoe UI"/>
        </w:rPr>
        <w:t xml:space="preserve">.   Hall Rental Policy </w:t>
      </w:r>
      <w:r w:rsidRPr="00E50FC7">
        <w:rPr>
          <w:rFonts w:ascii="Segoe UI" w:hAnsi="Segoe UI" w:cs="Segoe UI"/>
          <w:highlight w:val="lightGray"/>
        </w:rPr>
        <w:t>Action Item</w:t>
      </w:r>
    </w:p>
    <w:p w14:paraId="7F106825" w14:textId="1AE8019B" w:rsidR="002702A5" w:rsidRPr="005D16ED" w:rsidRDefault="00E50FC7" w:rsidP="005D16ED">
      <w:pPr>
        <w:pStyle w:val="ListParagraph"/>
        <w:numPr>
          <w:ilvl w:val="0"/>
          <w:numId w:val="22"/>
        </w:numPr>
        <w:rPr>
          <w:rFonts w:ascii="Segoe UI" w:hAnsi="Segoe UI" w:cs="Segoe UI"/>
        </w:rPr>
      </w:pPr>
      <w:r w:rsidRPr="005D16ED">
        <w:rPr>
          <w:rFonts w:ascii="Segoe UI" w:hAnsi="Segoe UI" w:cs="Segoe UI"/>
        </w:rPr>
        <w:t xml:space="preserve">Write-off accounts </w:t>
      </w:r>
      <w:r w:rsidRPr="005D16ED">
        <w:rPr>
          <w:rFonts w:ascii="Segoe UI" w:hAnsi="Segoe UI" w:cs="Segoe UI"/>
          <w:highlight w:val="lightGray"/>
        </w:rPr>
        <w:t>Action Item</w:t>
      </w:r>
      <w:r w:rsidR="00FF277B" w:rsidRPr="005D16ED">
        <w:rPr>
          <w:rFonts w:ascii="Segoe UI" w:hAnsi="Segoe UI" w:cs="Segoe UI"/>
        </w:rPr>
        <w:tab/>
        <w:t xml:space="preserve">     </w:t>
      </w:r>
    </w:p>
    <w:p w14:paraId="015DE794" w14:textId="2E168594" w:rsidR="0044232B" w:rsidRPr="00DA611B" w:rsidRDefault="00DA611B" w:rsidP="00DA611B">
      <w:pPr>
        <w:spacing w:line="276" w:lineRule="auto"/>
        <w:rPr>
          <w:rFonts w:ascii="Segoe UI" w:hAnsi="Segoe UI" w:cs="Segoe UI"/>
        </w:rPr>
      </w:pPr>
      <w:r>
        <w:rPr>
          <w:rFonts w:ascii="Segoe UI" w:hAnsi="Segoe UI" w:cs="Segoe UI"/>
        </w:rPr>
        <w:t xml:space="preserve">        </w:t>
      </w:r>
      <w:r w:rsidR="00B57342">
        <w:rPr>
          <w:rFonts w:ascii="Segoe UI" w:hAnsi="Segoe UI" w:cs="Segoe UI"/>
        </w:rPr>
        <w:t>7</w:t>
      </w:r>
      <w:r>
        <w:rPr>
          <w:rFonts w:ascii="Segoe UI" w:hAnsi="Segoe UI" w:cs="Segoe UI"/>
        </w:rPr>
        <w:t>.</w:t>
      </w:r>
      <w:r w:rsidRPr="00DA611B">
        <w:rPr>
          <w:rFonts w:ascii="Segoe UI" w:hAnsi="Segoe UI" w:cs="Segoe UI"/>
        </w:rPr>
        <w:t xml:space="preserve">      </w:t>
      </w:r>
      <w:r w:rsidR="0044232B" w:rsidRPr="00DA611B">
        <w:rPr>
          <w:rFonts w:ascii="Segoe UI" w:hAnsi="Segoe UI" w:cs="Segoe UI"/>
        </w:rPr>
        <w:t>The Council is asked to allow payment of the bills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0A89D34A" w14:textId="3137CCFA" w:rsidR="0044232B" w:rsidRPr="00DA611B" w:rsidRDefault="00E075E9" w:rsidP="006A7DE4">
      <w:pPr>
        <w:spacing w:line="276" w:lineRule="auto"/>
        <w:rPr>
          <w:rFonts w:ascii="Segoe UI" w:hAnsi="Segoe UI" w:cs="Segoe UI"/>
        </w:rPr>
      </w:pPr>
      <w:r w:rsidRPr="00DA611B">
        <w:rPr>
          <w:rFonts w:ascii="Segoe UI" w:hAnsi="Segoe UI" w:cs="Segoe UI"/>
        </w:rPr>
        <w:t xml:space="preserve">   </w:t>
      </w:r>
      <w:r w:rsidR="00266DB8" w:rsidRPr="00DA611B">
        <w:rPr>
          <w:rFonts w:ascii="Segoe UI" w:hAnsi="Segoe UI" w:cs="Segoe UI"/>
        </w:rPr>
        <w:t xml:space="preserve">   </w:t>
      </w:r>
      <w:r w:rsidR="00D861F6" w:rsidRPr="00DA611B">
        <w:rPr>
          <w:rFonts w:ascii="Segoe UI" w:hAnsi="Segoe UI" w:cs="Segoe UI"/>
        </w:rPr>
        <w:t xml:space="preserve">  </w:t>
      </w:r>
      <w:r w:rsidR="00B57342">
        <w:rPr>
          <w:rFonts w:ascii="Segoe UI" w:hAnsi="Segoe UI" w:cs="Segoe UI"/>
        </w:rPr>
        <w:t>8</w:t>
      </w:r>
      <w:r w:rsidR="00DC28D2" w:rsidRPr="00DA611B">
        <w:rPr>
          <w:rFonts w:ascii="Segoe UI" w:hAnsi="Segoe UI" w:cs="Segoe UI"/>
        </w:rPr>
        <w:t>.</w:t>
      </w:r>
      <w:r w:rsidR="00675693" w:rsidRPr="00DA611B">
        <w:rPr>
          <w:rFonts w:ascii="Segoe UI" w:hAnsi="Segoe UI" w:cs="Segoe UI"/>
        </w:rPr>
        <w:t xml:space="preserve">      Reports</w:t>
      </w:r>
      <w:r w:rsidRPr="00DA611B">
        <w:rPr>
          <w:rFonts w:ascii="Segoe UI" w:hAnsi="Segoe UI" w:cs="Segoe UI"/>
        </w:rPr>
        <w:t xml:space="preserve"> </w:t>
      </w:r>
    </w:p>
    <w:p w14:paraId="38AC9A6D" w14:textId="7EF4BE59" w:rsidR="00B57342" w:rsidRDefault="0044232B" w:rsidP="00B57342">
      <w:pPr>
        <w:spacing w:line="276" w:lineRule="auto"/>
        <w:rPr>
          <w:rFonts w:ascii="Segoe UI" w:hAnsi="Segoe UI" w:cs="Segoe UI"/>
        </w:rPr>
      </w:pPr>
      <w:r w:rsidRPr="00DA611B">
        <w:rPr>
          <w:rFonts w:ascii="Segoe UI" w:hAnsi="Segoe UI" w:cs="Segoe UI"/>
        </w:rPr>
        <w:t xml:space="preserve">        </w:t>
      </w:r>
      <w:r w:rsidR="00B57342">
        <w:rPr>
          <w:rFonts w:ascii="Segoe UI" w:hAnsi="Segoe UI" w:cs="Segoe UI"/>
        </w:rPr>
        <w:t>9</w:t>
      </w:r>
      <w:r w:rsidR="006A7DE4" w:rsidRPr="00DA611B">
        <w:rPr>
          <w:rFonts w:ascii="Segoe UI" w:hAnsi="Segoe UI" w:cs="Segoe UI"/>
        </w:rPr>
        <w:t xml:space="preserve">.    </w:t>
      </w:r>
      <w:r w:rsidR="008A59AF" w:rsidRPr="00DA611B">
        <w:rPr>
          <w:rFonts w:ascii="Segoe UI" w:hAnsi="Segoe UI" w:cs="Segoe UI"/>
        </w:rPr>
        <w:t xml:space="preserve">  </w:t>
      </w:r>
      <w:r w:rsidR="006A7DE4" w:rsidRPr="00DA611B">
        <w:rPr>
          <w:rFonts w:ascii="Segoe UI" w:hAnsi="Segoe UI" w:cs="Segoe UI"/>
        </w:rPr>
        <w:t>Adjournment</w:t>
      </w:r>
    </w:p>
    <w:p w14:paraId="2947580F" w14:textId="4C1FE555" w:rsidR="00917856" w:rsidRPr="00DA611B" w:rsidRDefault="00B57342" w:rsidP="000B4896">
      <w:pPr>
        <w:spacing w:line="276" w:lineRule="auto"/>
        <w:jc w:val="center"/>
        <w:rPr>
          <w:rFonts w:ascii="Segoe UI" w:hAnsi="Segoe UI" w:cs="Segoe UI"/>
        </w:rPr>
      </w:pPr>
      <w:r>
        <w:rPr>
          <w:noProof/>
        </w:rPr>
        <w:drawing>
          <wp:inline distT="0" distB="0" distL="0" distR="0" wp14:anchorId="2448C22B" wp14:editId="164DBA13">
            <wp:extent cx="3810000" cy="1047750"/>
            <wp:effectExtent l="0" t="0" r="0" b="0"/>
            <wp:docPr id="3" name="Picture 3" descr="clipart-banner-novembe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banner-november-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47750"/>
                    </a:xfrm>
                    <a:prstGeom prst="rect">
                      <a:avLst/>
                    </a:prstGeom>
                    <a:noFill/>
                    <a:ln>
                      <a:noFill/>
                    </a:ln>
                  </pic:spPr>
                </pic:pic>
              </a:graphicData>
            </a:graphic>
          </wp:inline>
        </w:drawing>
      </w:r>
      <w:r w:rsidR="0044232B" w:rsidRPr="00DA611B">
        <w:rPr>
          <w:rFonts w:ascii="Segoe UI" w:hAnsi="Segoe UI" w:cs="Segoe UI"/>
        </w:rPr>
        <w:t xml:space="preserve">        </w:t>
      </w:r>
      <w:r w:rsidR="00E075E9" w:rsidRPr="00DA611B">
        <w:rPr>
          <w:rFonts w:ascii="Segoe UI" w:hAnsi="Segoe UI" w:cs="Segoe UI"/>
        </w:rPr>
        <w:t xml:space="preserve">   </w:t>
      </w:r>
      <w:r w:rsidR="0058188B" w:rsidRPr="00DA611B">
        <w:rPr>
          <w:rFonts w:ascii="Segoe UI" w:hAnsi="Segoe UI" w:cs="Segoe UI"/>
        </w:rPr>
        <w:t xml:space="preserve"> </w:t>
      </w:r>
    </w:p>
    <w:p w14:paraId="68072F6B" w14:textId="77777777" w:rsidR="00CF2E2B" w:rsidRDefault="00CF2E2B" w:rsidP="006A7DE4">
      <w:pPr>
        <w:jc w:val="center"/>
      </w:pPr>
    </w:p>
    <w:p w14:paraId="4718F050" w14:textId="4158C3D3" w:rsidR="00B67991" w:rsidRPr="00B154FA" w:rsidRDefault="00CF2E2B" w:rsidP="00B57342">
      <w:pPr>
        <w:pStyle w:val="Footer"/>
      </w:pPr>
      <w:r>
        <w:t>Any person needing special accommodations to participate in the above noticed meeting should contact the City of Kooskia at least 24 hours in advance at 208-926-4684</w:t>
      </w:r>
    </w:p>
    <w:sectPr w:rsidR="00B67991" w:rsidRPr="00B154FA" w:rsidSect="000B4896">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DFD"/>
    <w:multiLevelType w:val="hybridMultilevel"/>
    <w:tmpl w:val="87B6BE8C"/>
    <w:lvl w:ilvl="0" w:tplc="54968A56">
      <w:start w:val="6"/>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0B074333"/>
    <w:multiLevelType w:val="hybridMultilevel"/>
    <w:tmpl w:val="7F00BC1C"/>
    <w:lvl w:ilvl="0" w:tplc="497C695C">
      <w:start w:val="8"/>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4A2C74"/>
    <w:multiLevelType w:val="hybridMultilevel"/>
    <w:tmpl w:val="04F0B69A"/>
    <w:lvl w:ilvl="0" w:tplc="4AB2DEF6">
      <w:start w:val="6"/>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15700BD7"/>
    <w:multiLevelType w:val="hybridMultilevel"/>
    <w:tmpl w:val="7C380068"/>
    <w:lvl w:ilvl="0" w:tplc="99B2BCAA">
      <w:start w:val="10"/>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19741FC0"/>
    <w:multiLevelType w:val="hybridMultilevel"/>
    <w:tmpl w:val="E28A53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B531D"/>
    <w:multiLevelType w:val="hybridMultilevel"/>
    <w:tmpl w:val="97D0AF70"/>
    <w:lvl w:ilvl="0" w:tplc="A3C07F9E">
      <w:start w:val="1"/>
      <w:numFmt w:val="decimal"/>
      <w:lvlText w:val="%1."/>
      <w:lvlJc w:val="left"/>
      <w:pPr>
        <w:tabs>
          <w:tab w:val="num" w:pos="1080"/>
        </w:tabs>
        <w:ind w:left="1080" w:hanging="720"/>
      </w:pPr>
      <w:rPr>
        <w:rFonts w:hint="default"/>
      </w:rPr>
    </w:lvl>
    <w:lvl w:ilvl="1" w:tplc="D2909F26">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A5760E"/>
    <w:multiLevelType w:val="hybridMultilevel"/>
    <w:tmpl w:val="7540922E"/>
    <w:lvl w:ilvl="0" w:tplc="0F0A2EE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157D5"/>
    <w:multiLevelType w:val="hybridMultilevel"/>
    <w:tmpl w:val="56B6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A1D31"/>
    <w:multiLevelType w:val="hybridMultilevel"/>
    <w:tmpl w:val="64B61926"/>
    <w:lvl w:ilvl="0" w:tplc="3ECED1C8">
      <w:start w:val="1"/>
      <w:numFmt w:val="decimal"/>
      <w:lvlText w:val="%1."/>
      <w:lvlJc w:val="left"/>
      <w:pPr>
        <w:tabs>
          <w:tab w:val="num" w:pos="1080"/>
        </w:tabs>
        <w:ind w:left="1080" w:hanging="720"/>
      </w:pPr>
      <w:rPr>
        <w:rFonts w:hint="default"/>
      </w:rPr>
    </w:lvl>
    <w:lvl w:ilvl="1" w:tplc="CE66D214">
      <w:start w:val="1"/>
      <w:numFmt w:val="lowerLetter"/>
      <w:lvlText w:val="%2."/>
      <w:lvlJc w:val="left"/>
      <w:pPr>
        <w:tabs>
          <w:tab w:val="num" w:pos="1440"/>
        </w:tabs>
        <w:ind w:left="1440" w:hanging="360"/>
      </w:pPr>
      <w:rPr>
        <w:rFonts w:hint="default"/>
        <w:b w:val="0"/>
      </w:rPr>
    </w:lvl>
    <w:lvl w:ilvl="2" w:tplc="D9680FF4">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5C4FA4"/>
    <w:multiLevelType w:val="hybridMultilevel"/>
    <w:tmpl w:val="5F48BA8E"/>
    <w:lvl w:ilvl="0" w:tplc="8A5C53FE">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CD4EFC"/>
    <w:multiLevelType w:val="hybridMultilevel"/>
    <w:tmpl w:val="F0F8F2D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F626D"/>
    <w:multiLevelType w:val="hybridMultilevel"/>
    <w:tmpl w:val="EC4A7DC4"/>
    <w:lvl w:ilvl="0" w:tplc="2C6802BA">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4A3BE5"/>
    <w:multiLevelType w:val="hybridMultilevel"/>
    <w:tmpl w:val="1C36A838"/>
    <w:lvl w:ilvl="0" w:tplc="681C9B1C">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F84B46"/>
    <w:multiLevelType w:val="hybridMultilevel"/>
    <w:tmpl w:val="E78ED2EA"/>
    <w:lvl w:ilvl="0" w:tplc="5A4A45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D2234"/>
    <w:multiLevelType w:val="hybridMultilevel"/>
    <w:tmpl w:val="43B4A2F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16644"/>
    <w:multiLevelType w:val="hybridMultilevel"/>
    <w:tmpl w:val="EC1A5B76"/>
    <w:lvl w:ilvl="0" w:tplc="6708345A">
      <w:start w:val="8"/>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6" w15:restartNumberingAfterBreak="0">
    <w:nsid w:val="5D5E3BD7"/>
    <w:multiLevelType w:val="hybridMultilevel"/>
    <w:tmpl w:val="F6769F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2A4C6D"/>
    <w:multiLevelType w:val="hybridMultilevel"/>
    <w:tmpl w:val="B284F1C8"/>
    <w:lvl w:ilvl="0" w:tplc="31CA9710">
      <w:start w:val="9"/>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8" w15:restartNumberingAfterBreak="0">
    <w:nsid w:val="62FD5444"/>
    <w:multiLevelType w:val="hybridMultilevel"/>
    <w:tmpl w:val="346A46F2"/>
    <w:lvl w:ilvl="0" w:tplc="4A6A4680">
      <w:start w:val="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9D2815"/>
    <w:multiLevelType w:val="hybridMultilevel"/>
    <w:tmpl w:val="7076DEE6"/>
    <w:lvl w:ilvl="0" w:tplc="33BC1BCA">
      <w:start w:val="9"/>
      <w:numFmt w:val="decimal"/>
      <w:lvlText w:val="%1."/>
      <w:lvlJc w:val="left"/>
      <w:pPr>
        <w:tabs>
          <w:tab w:val="num" w:pos="1020"/>
        </w:tabs>
        <w:ind w:left="1020" w:hanging="4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1AA64F7"/>
    <w:multiLevelType w:val="hybridMultilevel"/>
    <w:tmpl w:val="1688AE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3106F"/>
    <w:multiLevelType w:val="hybridMultilevel"/>
    <w:tmpl w:val="E702DCE2"/>
    <w:lvl w:ilvl="0" w:tplc="1EF28D3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5961830">
    <w:abstractNumId w:val="8"/>
  </w:num>
  <w:num w:numId="2" w16cid:durableId="14038581">
    <w:abstractNumId w:val="6"/>
  </w:num>
  <w:num w:numId="3" w16cid:durableId="2059358107">
    <w:abstractNumId w:val="19"/>
  </w:num>
  <w:num w:numId="4" w16cid:durableId="1032144933">
    <w:abstractNumId w:val="13"/>
  </w:num>
  <w:num w:numId="5" w16cid:durableId="648676371">
    <w:abstractNumId w:val="11"/>
  </w:num>
  <w:num w:numId="6" w16cid:durableId="1399666130">
    <w:abstractNumId w:val="21"/>
  </w:num>
  <w:num w:numId="7" w16cid:durableId="1978410487">
    <w:abstractNumId w:val="14"/>
  </w:num>
  <w:num w:numId="8" w16cid:durableId="484858010">
    <w:abstractNumId w:val="18"/>
  </w:num>
  <w:num w:numId="9" w16cid:durableId="2085951107">
    <w:abstractNumId w:val="10"/>
  </w:num>
  <w:num w:numId="10" w16cid:durableId="893076757">
    <w:abstractNumId w:val="16"/>
  </w:num>
  <w:num w:numId="11" w16cid:durableId="635185542">
    <w:abstractNumId w:val="4"/>
  </w:num>
  <w:num w:numId="12" w16cid:durableId="1671954668">
    <w:abstractNumId w:val="20"/>
  </w:num>
  <w:num w:numId="13" w16cid:durableId="1299456570">
    <w:abstractNumId w:val="7"/>
  </w:num>
  <w:num w:numId="14" w16cid:durableId="716393097">
    <w:abstractNumId w:val="1"/>
  </w:num>
  <w:num w:numId="15" w16cid:durableId="1831754400">
    <w:abstractNumId w:val="5"/>
  </w:num>
  <w:num w:numId="16" w16cid:durableId="834876643">
    <w:abstractNumId w:val="9"/>
  </w:num>
  <w:num w:numId="17" w16cid:durableId="658119756">
    <w:abstractNumId w:val="12"/>
  </w:num>
  <w:num w:numId="18" w16cid:durableId="979067974">
    <w:abstractNumId w:val="2"/>
  </w:num>
  <w:num w:numId="19" w16cid:durableId="1981418240">
    <w:abstractNumId w:val="0"/>
  </w:num>
  <w:num w:numId="20" w16cid:durableId="897084147">
    <w:abstractNumId w:val="15"/>
  </w:num>
  <w:num w:numId="21" w16cid:durableId="611866072">
    <w:abstractNumId w:val="17"/>
  </w:num>
  <w:num w:numId="22" w16cid:durableId="1105230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3C"/>
    <w:rsid w:val="0000388B"/>
    <w:rsid w:val="00027E7A"/>
    <w:rsid w:val="00031DFD"/>
    <w:rsid w:val="00035918"/>
    <w:rsid w:val="0005403A"/>
    <w:rsid w:val="00071CF7"/>
    <w:rsid w:val="00090987"/>
    <w:rsid w:val="000A7329"/>
    <w:rsid w:val="000B4896"/>
    <w:rsid w:val="000D6E00"/>
    <w:rsid w:val="000F2FC6"/>
    <w:rsid w:val="00102558"/>
    <w:rsid w:val="00113241"/>
    <w:rsid w:val="0013160C"/>
    <w:rsid w:val="0016052E"/>
    <w:rsid w:val="00186DC8"/>
    <w:rsid w:val="00195672"/>
    <w:rsid w:val="001A1DF7"/>
    <w:rsid w:val="001C102E"/>
    <w:rsid w:val="00204DE5"/>
    <w:rsid w:val="00224F23"/>
    <w:rsid w:val="002279B5"/>
    <w:rsid w:val="00263E8B"/>
    <w:rsid w:val="00266DB8"/>
    <w:rsid w:val="002702A5"/>
    <w:rsid w:val="0027731C"/>
    <w:rsid w:val="00277A5E"/>
    <w:rsid w:val="00283660"/>
    <w:rsid w:val="002C4412"/>
    <w:rsid w:val="002D1202"/>
    <w:rsid w:val="002D6051"/>
    <w:rsid w:val="002F6740"/>
    <w:rsid w:val="00314B21"/>
    <w:rsid w:val="003176B3"/>
    <w:rsid w:val="00381E8F"/>
    <w:rsid w:val="003B79E4"/>
    <w:rsid w:val="003E1F99"/>
    <w:rsid w:val="003E477E"/>
    <w:rsid w:val="003F5D25"/>
    <w:rsid w:val="00421209"/>
    <w:rsid w:val="0044232B"/>
    <w:rsid w:val="004E1951"/>
    <w:rsid w:val="00516534"/>
    <w:rsid w:val="005206A1"/>
    <w:rsid w:val="00534614"/>
    <w:rsid w:val="00543CE8"/>
    <w:rsid w:val="005561D7"/>
    <w:rsid w:val="00556749"/>
    <w:rsid w:val="0058188B"/>
    <w:rsid w:val="005A465C"/>
    <w:rsid w:val="005C1CF7"/>
    <w:rsid w:val="005D16ED"/>
    <w:rsid w:val="005F6243"/>
    <w:rsid w:val="00622A4E"/>
    <w:rsid w:val="00640170"/>
    <w:rsid w:val="00645B10"/>
    <w:rsid w:val="006501A6"/>
    <w:rsid w:val="00675693"/>
    <w:rsid w:val="006759C7"/>
    <w:rsid w:val="006768FE"/>
    <w:rsid w:val="00693CBB"/>
    <w:rsid w:val="006958EB"/>
    <w:rsid w:val="006A7DE4"/>
    <w:rsid w:val="006B70FA"/>
    <w:rsid w:val="006D1F6D"/>
    <w:rsid w:val="006E773C"/>
    <w:rsid w:val="007142D2"/>
    <w:rsid w:val="00736184"/>
    <w:rsid w:val="00762E88"/>
    <w:rsid w:val="00763539"/>
    <w:rsid w:val="00772826"/>
    <w:rsid w:val="00777D62"/>
    <w:rsid w:val="007802C6"/>
    <w:rsid w:val="007849BF"/>
    <w:rsid w:val="00787102"/>
    <w:rsid w:val="00796BC5"/>
    <w:rsid w:val="007A116D"/>
    <w:rsid w:val="007D3D64"/>
    <w:rsid w:val="007D45F3"/>
    <w:rsid w:val="00817C4D"/>
    <w:rsid w:val="00822831"/>
    <w:rsid w:val="00825508"/>
    <w:rsid w:val="00850040"/>
    <w:rsid w:val="00862457"/>
    <w:rsid w:val="008A59AF"/>
    <w:rsid w:val="008A5B3A"/>
    <w:rsid w:val="008F79CD"/>
    <w:rsid w:val="00917856"/>
    <w:rsid w:val="0092387D"/>
    <w:rsid w:val="0092754F"/>
    <w:rsid w:val="0093774A"/>
    <w:rsid w:val="00966954"/>
    <w:rsid w:val="009F1536"/>
    <w:rsid w:val="009F4CF6"/>
    <w:rsid w:val="00A026F4"/>
    <w:rsid w:val="00A10A45"/>
    <w:rsid w:val="00A257A0"/>
    <w:rsid w:val="00A330EF"/>
    <w:rsid w:val="00A57A8A"/>
    <w:rsid w:val="00A706CB"/>
    <w:rsid w:val="00A850E5"/>
    <w:rsid w:val="00A85AB0"/>
    <w:rsid w:val="00AC38FE"/>
    <w:rsid w:val="00AE31A2"/>
    <w:rsid w:val="00AE38E3"/>
    <w:rsid w:val="00AE6DC6"/>
    <w:rsid w:val="00B12EB6"/>
    <w:rsid w:val="00B154FA"/>
    <w:rsid w:val="00B310F0"/>
    <w:rsid w:val="00B43587"/>
    <w:rsid w:val="00B57342"/>
    <w:rsid w:val="00B61C6B"/>
    <w:rsid w:val="00B67991"/>
    <w:rsid w:val="00B70D2D"/>
    <w:rsid w:val="00B72E3D"/>
    <w:rsid w:val="00B802D3"/>
    <w:rsid w:val="00BB7F2E"/>
    <w:rsid w:val="00BC5762"/>
    <w:rsid w:val="00BE218D"/>
    <w:rsid w:val="00C04730"/>
    <w:rsid w:val="00C3128E"/>
    <w:rsid w:val="00C31391"/>
    <w:rsid w:val="00C35EE8"/>
    <w:rsid w:val="00C552C5"/>
    <w:rsid w:val="00CF2E2B"/>
    <w:rsid w:val="00D713C8"/>
    <w:rsid w:val="00D861F6"/>
    <w:rsid w:val="00D912EE"/>
    <w:rsid w:val="00D92223"/>
    <w:rsid w:val="00DA611B"/>
    <w:rsid w:val="00DB27D5"/>
    <w:rsid w:val="00DB33C7"/>
    <w:rsid w:val="00DC28D2"/>
    <w:rsid w:val="00DD2F95"/>
    <w:rsid w:val="00DE7365"/>
    <w:rsid w:val="00DF1AAC"/>
    <w:rsid w:val="00E075E9"/>
    <w:rsid w:val="00E131E0"/>
    <w:rsid w:val="00E46947"/>
    <w:rsid w:val="00E50FC7"/>
    <w:rsid w:val="00E803A7"/>
    <w:rsid w:val="00E828A7"/>
    <w:rsid w:val="00E940AC"/>
    <w:rsid w:val="00ED1C36"/>
    <w:rsid w:val="00F17362"/>
    <w:rsid w:val="00F17733"/>
    <w:rsid w:val="00F252EA"/>
    <w:rsid w:val="00F33A0E"/>
    <w:rsid w:val="00F41495"/>
    <w:rsid w:val="00F47459"/>
    <w:rsid w:val="00F63050"/>
    <w:rsid w:val="00F64DA1"/>
    <w:rsid w:val="00FA13D1"/>
    <w:rsid w:val="00FA2E32"/>
    <w:rsid w:val="00FB5F09"/>
    <w:rsid w:val="00FC03BC"/>
    <w:rsid w:val="00FC37EF"/>
    <w:rsid w:val="00FF277B"/>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A55DB"/>
  <w15:chartTrackingRefBased/>
  <w15:docId w15:val="{795C84A5-85F9-4379-B050-57945058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1C36"/>
    <w:rPr>
      <w:rFonts w:ascii="Segoe UI" w:hAnsi="Segoe UI" w:cs="Segoe UI"/>
      <w:sz w:val="18"/>
      <w:szCs w:val="18"/>
    </w:rPr>
  </w:style>
  <w:style w:type="character" w:customStyle="1" w:styleId="BalloonTextChar">
    <w:name w:val="Balloon Text Char"/>
    <w:link w:val="BalloonText"/>
    <w:rsid w:val="00ED1C36"/>
    <w:rPr>
      <w:rFonts w:ascii="Segoe UI" w:hAnsi="Segoe UI" w:cs="Segoe UI"/>
      <w:sz w:val="18"/>
      <w:szCs w:val="18"/>
    </w:rPr>
  </w:style>
  <w:style w:type="paragraph" w:styleId="Footer">
    <w:name w:val="footer"/>
    <w:basedOn w:val="Normal"/>
    <w:link w:val="FooterChar"/>
    <w:uiPriority w:val="99"/>
    <w:rsid w:val="00CF2E2B"/>
    <w:pPr>
      <w:tabs>
        <w:tab w:val="center" w:pos="4680"/>
        <w:tab w:val="right" w:pos="9360"/>
      </w:tabs>
    </w:pPr>
  </w:style>
  <w:style w:type="character" w:customStyle="1" w:styleId="FooterChar">
    <w:name w:val="Footer Char"/>
    <w:link w:val="Footer"/>
    <w:uiPriority w:val="99"/>
    <w:rsid w:val="00CF2E2B"/>
    <w:rPr>
      <w:sz w:val="24"/>
      <w:szCs w:val="24"/>
    </w:rPr>
  </w:style>
  <w:style w:type="paragraph" w:styleId="ListParagraph">
    <w:name w:val="List Paragraph"/>
    <w:basedOn w:val="Normal"/>
    <w:uiPriority w:val="34"/>
    <w:qFormat/>
    <w:rsid w:val="00FF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445E-82CE-4DA3-83AC-4CCA7763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KOOSKIA CITY COUNCIL</vt:lpstr>
    </vt:vector>
  </TitlesOfParts>
  <Company>City of Kooskia</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KOOSKIA CITY COUNCIL</dc:title>
  <dc:subject/>
  <dc:creator>Teresa Lytle</dc:creator>
  <cp:keywords/>
  <cp:lastModifiedBy>Teresa Lytle</cp:lastModifiedBy>
  <cp:revision>2</cp:revision>
  <cp:lastPrinted>2023-11-06T22:17:00Z</cp:lastPrinted>
  <dcterms:created xsi:type="dcterms:W3CDTF">2023-11-06T22:40:00Z</dcterms:created>
  <dcterms:modified xsi:type="dcterms:W3CDTF">2023-11-06T22:40:00Z</dcterms:modified>
</cp:coreProperties>
</file>